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D3A" w:rsidRPr="00D9431E" w:rsidRDefault="009318F1">
      <w:pPr>
        <w:rPr>
          <w:b/>
        </w:rPr>
      </w:pPr>
      <w:r>
        <w:rPr>
          <w:b/>
          <w:sz w:val="24"/>
          <w:u w:val="single"/>
        </w:rPr>
        <w:t>Avoidance</w:t>
      </w:r>
      <w:r w:rsidR="00346C1C" w:rsidRPr="00D9431E">
        <w:rPr>
          <w:b/>
          <w:sz w:val="24"/>
          <w:u w:val="single"/>
        </w:rPr>
        <w:t xml:space="preserve"> Log </w:t>
      </w:r>
    </w:p>
    <w:tbl>
      <w:tblPr>
        <w:tblStyle w:val="TableGrid"/>
        <w:tblW w:w="11070" w:type="dxa"/>
        <w:tblInd w:w="-522" w:type="dxa"/>
        <w:tblLook w:val="04A0" w:firstRow="1" w:lastRow="0" w:firstColumn="1" w:lastColumn="0" w:noHBand="0" w:noVBand="1"/>
      </w:tblPr>
      <w:tblGrid>
        <w:gridCol w:w="1350"/>
        <w:gridCol w:w="1620"/>
        <w:gridCol w:w="1530"/>
        <w:gridCol w:w="1718"/>
        <w:gridCol w:w="1768"/>
        <w:gridCol w:w="1284"/>
        <w:gridCol w:w="1800"/>
      </w:tblGrid>
      <w:tr w:rsidR="00346C1C" w:rsidTr="00D9431E">
        <w:trPr>
          <w:trHeight w:val="1133"/>
        </w:trPr>
        <w:tc>
          <w:tcPr>
            <w:tcW w:w="1350" w:type="dxa"/>
          </w:tcPr>
          <w:p w:rsidR="00346C1C" w:rsidRPr="00346C1C" w:rsidRDefault="00346C1C">
            <w:pPr>
              <w:rPr>
                <w:b/>
              </w:rPr>
            </w:pPr>
            <w:r w:rsidRPr="00346C1C">
              <w:rPr>
                <w:b/>
              </w:rPr>
              <w:t xml:space="preserve">Date/Time </w:t>
            </w:r>
          </w:p>
        </w:tc>
        <w:tc>
          <w:tcPr>
            <w:tcW w:w="1620" w:type="dxa"/>
          </w:tcPr>
          <w:p w:rsidR="00346C1C" w:rsidRPr="00346C1C" w:rsidRDefault="00346C1C" w:rsidP="009318F1">
            <w:pPr>
              <w:rPr>
                <w:b/>
              </w:rPr>
            </w:pPr>
            <w:r w:rsidRPr="00346C1C">
              <w:rPr>
                <w:b/>
              </w:rPr>
              <w:t xml:space="preserve">What am I </w:t>
            </w:r>
            <w:r w:rsidR="009318F1">
              <w:rPr>
                <w:b/>
              </w:rPr>
              <w:t>avoiding</w:t>
            </w:r>
            <w:r w:rsidRPr="00346C1C">
              <w:rPr>
                <w:b/>
              </w:rPr>
              <w:t xml:space="preserve">? </w:t>
            </w:r>
          </w:p>
        </w:tc>
        <w:tc>
          <w:tcPr>
            <w:tcW w:w="1530" w:type="dxa"/>
          </w:tcPr>
          <w:p w:rsidR="00346C1C" w:rsidRPr="00346C1C" w:rsidRDefault="00346C1C">
            <w:pPr>
              <w:rPr>
                <w:b/>
              </w:rPr>
            </w:pPr>
            <w:r w:rsidRPr="00346C1C">
              <w:rPr>
                <w:b/>
              </w:rPr>
              <w:t xml:space="preserve">Feelings contributing? </w:t>
            </w:r>
          </w:p>
        </w:tc>
        <w:tc>
          <w:tcPr>
            <w:tcW w:w="1718" w:type="dxa"/>
          </w:tcPr>
          <w:p w:rsidR="00346C1C" w:rsidRPr="00346C1C" w:rsidRDefault="00346C1C">
            <w:pPr>
              <w:rPr>
                <w:b/>
              </w:rPr>
            </w:pPr>
            <w:r w:rsidRPr="00346C1C">
              <w:rPr>
                <w:b/>
              </w:rPr>
              <w:t xml:space="preserve">Thoughts contributing? </w:t>
            </w:r>
          </w:p>
        </w:tc>
        <w:tc>
          <w:tcPr>
            <w:tcW w:w="1768" w:type="dxa"/>
          </w:tcPr>
          <w:p w:rsidR="00346C1C" w:rsidRPr="00346C1C" w:rsidRDefault="00346C1C" w:rsidP="009318F1">
            <w:pPr>
              <w:rPr>
                <w:b/>
              </w:rPr>
            </w:pPr>
            <w:r w:rsidRPr="00346C1C">
              <w:rPr>
                <w:b/>
              </w:rPr>
              <w:t xml:space="preserve">How did I justify </w:t>
            </w:r>
            <w:r w:rsidR="009318F1">
              <w:rPr>
                <w:b/>
              </w:rPr>
              <w:t>avoiding</w:t>
            </w:r>
            <w:r w:rsidRPr="00346C1C">
              <w:rPr>
                <w:b/>
              </w:rPr>
              <w:t xml:space="preserve">? </w:t>
            </w:r>
          </w:p>
        </w:tc>
        <w:tc>
          <w:tcPr>
            <w:tcW w:w="1284" w:type="dxa"/>
          </w:tcPr>
          <w:p w:rsidR="00346C1C" w:rsidRPr="00346C1C" w:rsidRDefault="00346C1C">
            <w:pPr>
              <w:rPr>
                <w:b/>
              </w:rPr>
            </w:pPr>
            <w:r w:rsidRPr="00346C1C">
              <w:rPr>
                <w:b/>
              </w:rPr>
              <w:t>Outcome?</w:t>
            </w:r>
          </w:p>
        </w:tc>
        <w:tc>
          <w:tcPr>
            <w:tcW w:w="1800" w:type="dxa"/>
          </w:tcPr>
          <w:p w:rsidR="00346C1C" w:rsidRPr="00346C1C" w:rsidRDefault="00346C1C">
            <w:pPr>
              <w:rPr>
                <w:b/>
              </w:rPr>
            </w:pPr>
            <w:r w:rsidRPr="00346C1C">
              <w:rPr>
                <w:b/>
              </w:rPr>
              <w:t>Wh</w:t>
            </w:r>
            <w:r w:rsidR="009318F1">
              <w:rPr>
                <w:b/>
              </w:rPr>
              <w:t>at can I do to engage</w:t>
            </w:r>
            <w:bookmarkStart w:id="0" w:name="_GoBack"/>
            <w:bookmarkEnd w:id="0"/>
            <w:r w:rsidRPr="00346C1C">
              <w:rPr>
                <w:b/>
              </w:rPr>
              <w:t xml:space="preserve">? </w:t>
            </w:r>
          </w:p>
        </w:tc>
      </w:tr>
      <w:tr w:rsidR="00346C1C" w:rsidTr="00D9431E">
        <w:trPr>
          <w:trHeight w:val="1070"/>
        </w:trPr>
        <w:tc>
          <w:tcPr>
            <w:tcW w:w="1350" w:type="dxa"/>
          </w:tcPr>
          <w:p w:rsidR="00346C1C" w:rsidRPr="00346C1C" w:rsidRDefault="00346C1C">
            <w:pPr>
              <w:rPr>
                <w:i/>
              </w:rPr>
            </w:pPr>
            <w:r w:rsidRPr="00346C1C">
              <w:rPr>
                <w:i/>
              </w:rPr>
              <w:t>March 2</w:t>
            </w:r>
            <w:r w:rsidRPr="00346C1C">
              <w:rPr>
                <w:i/>
              </w:rPr>
              <w:br/>
              <w:t>8:30pm</w:t>
            </w:r>
          </w:p>
        </w:tc>
        <w:tc>
          <w:tcPr>
            <w:tcW w:w="1620" w:type="dxa"/>
          </w:tcPr>
          <w:p w:rsidR="00346C1C" w:rsidRPr="00346C1C" w:rsidRDefault="00346C1C">
            <w:pPr>
              <w:rPr>
                <w:i/>
              </w:rPr>
            </w:pPr>
            <w:r w:rsidRPr="00346C1C">
              <w:rPr>
                <w:i/>
              </w:rPr>
              <w:t xml:space="preserve">Studying biology </w:t>
            </w:r>
          </w:p>
        </w:tc>
        <w:tc>
          <w:tcPr>
            <w:tcW w:w="1530" w:type="dxa"/>
          </w:tcPr>
          <w:p w:rsidR="00346C1C" w:rsidRPr="00346C1C" w:rsidRDefault="00346C1C">
            <w:pPr>
              <w:rPr>
                <w:i/>
              </w:rPr>
            </w:pPr>
            <w:r w:rsidRPr="00346C1C">
              <w:rPr>
                <w:i/>
              </w:rPr>
              <w:t>Frustration</w:t>
            </w:r>
            <w:r w:rsidRPr="00346C1C">
              <w:rPr>
                <w:i/>
              </w:rPr>
              <w:br/>
              <w:t>Boredom</w:t>
            </w:r>
          </w:p>
        </w:tc>
        <w:tc>
          <w:tcPr>
            <w:tcW w:w="1718" w:type="dxa"/>
          </w:tcPr>
          <w:p w:rsidR="00346C1C" w:rsidRPr="00346C1C" w:rsidRDefault="00346C1C">
            <w:pPr>
              <w:rPr>
                <w:i/>
              </w:rPr>
            </w:pPr>
            <w:r w:rsidRPr="00346C1C">
              <w:rPr>
                <w:i/>
              </w:rPr>
              <w:t>-I’m never going to pass this class</w:t>
            </w:r>
            <w:r w:rsidRPr="00346C1C">
              <w:rPr>
                <w:i/>
              </w:rPr>
              <w:br/>
              <w:t>-There’s too much to learn before the midterm</w:t>
            </w:r>
          </w:p>
        </w:tc>
        <w:tc>
          <w:tcPr>
            <w:tcW w:w="1768" w:type="dxa"/>
          </w:tcPr>
          <w:p w:rsidR="00346C1C" w:rsidRPr="00346C1C" w:rsidRDefault="00346C1C">
            <w:pPr>
              <w:rPr>
                <w:i/>
              </w:rPr>
            </w:pPr>
            <w:r>
              <w:rPr>
                <w:i/>
              </w:rPr>
              <w:t>Told self that I’m not motivated enough to do this right now</w:t>
            </w:r>
            <w:r>
              <w:rPr>
                <w:i/>
              </w:rPr>
              <w:br/>
            </w:r>
          </w:p>
        </w:tc>
        <w:tc>
          <w:tcPr>
            <w:tcW w:w="1284" w:type="dxa"/>
          </w:tcPr>
          <w:p w:rsidR="00346C1C" w:rsidRDefault="00D9431E">
            <w:pPr>
              <w:rPr>
                <w:i/>
              </w:rPr>
            </w:pPr>
            <w:r>
              <w:rPr>
                <w:i/>
              </w:rPr>
              <w:t>-</w:t>
            </w:r>
            <w:r w:rsidR="00346C1C">
              <w:rPr>
                <w:i/>
              </w:rPr>
              <w:t>Guilt</w:t>
            </w:r>
            <w:r w:rsidR="00346C1C">
              <w:rPr>
                <w:i/>
              </w:rPr>
              <w:br/>
            </w:r>
            <w:r>
              <w:rPr>
                <w:i/>
              </w:rPr>
              <w:t>-</w:t>
            </w:r>
            <w:r w:rsidR="00346C1C">
              <w:rPr>
                <w:i/>
              </w:rPr>
              <w:t>Panic</w:t>
            </w:r>
          </w:p>
          <w:p w:rsidR="00D9431E" w:rsidRPr="00346C1C" w:rsidRDefault="00D9431E">
            <w:pPr>
              <w:rPr>
                <w:i/>
              </w:rPr>
            </w:pPr>
            <w:r>
              <w:rPr>
                <w:i/>
              </w:rPr>
              <w:t>-Staying up late to finish</w:t>
            </w:r>
          </w:p>
        </w:tc>
        <w:tc>
          <w:tcPr>
            <w:tcW w:w="1800" w:type="dxa"/>
          </w:tcPr>
          <w:p w:rsidR="00346C1C" w:rsidRPr="00346C1C" w:rsidRDefault="00346C1C">
            <w:pPr>
              <w:rPr>
                <w:i/>
              </w:rPr>
            </w:pPr>
            <w:r>
              <w:rPr>
                <w:i/>
              </w:rPr>
              <w:t>-Start by forcing self to study for just 5-10 minutes initially</w:t>
            </w:r>
            <w:r>
              <w:rPr>
                <w:i/>
              </w:rPr>
              <w:br/>
              <w:t xml:space="preserve">-Plan frequent breaks </w:t>
            </w:r>
          </w:p>
        </w:tc>
      </w:tr>
      <w:tr w:rsidR="00346C1C" w:rsidTr="00D9431E">
        <w:trPr>
          <w:trHeight w:val="1637"/>
        </w:trPr>
        <w:tc>
          <w:tcPr>
            <w:tcW w:w="1350" w:type="dxa"/>
          </w:tcPr>
          <w:p w:rsidR="00346C1C" w:rsidRDefault="00346C1C"/>
        </w:tc>
        <w:tc>
          <w:tcPr>
            <w:tcW w:w="1620" w:type="dxa"/>
          </w:tcPr>
          <w:p w:rsidR="00346C1C" w:rsidRDefault="00346C1C"/>
        </w:tc>
        <w:tc>
          <w:tcPr>
            <w:tcW w:w="1530" w:type="dxa"/>
          </w:tcPr>
          <w:p w:rsidR="00346C1C" w:rsidRDefault="00346C1C"/>
        </w:tc>
        <w:tc>
          <w:tcPr>
            <w:tcW w:w="1718" w:type="dxa"/>
          </w:tcPr>
          <w:p w:rsidR="00346C1C" w:rsidRDefault="00346C1C"/>
        </w:tc>
        <w:tc>
          <w:tcPr>
            <w:tcW w:w="1768" w:type="dxa"/>
          </w:tcPr>
          <w:p w:rsidR="00346C1C" w:rsidRDefault="00346C1C"/>
        </w:tc>
        <w:tc>
          <w:tcPr>
            <w:tcW w:w="1284" w:type="dxa"/>
          </w:tcPr>
          <w:p w:rsidR="00346C1C" w:rsidRDefault="00346C1C"/>
        </w:tc>
        <w:tc>
          <w:tcPr>
            <w:tcW w:w="1800" w:type="dxa"/>
          </w:tcPr>
          <w:p w:rsidR="00346C1C" w:rsidRDefault="00346C1C"/>
        </w:tc>
      </w:tr>
      <w:tr w:rsidR="00346C1C" w:rsidTr="00D9431E">
        <w:trPr>
          <w:trHeight w:val="1637"/>
        </w:trPr>
        <w:tc>
          <w:tcPr>
            <w:tcW w:w="1350" w:type="dxa"/>
          </w:tcPr>
          <w:p w:rsidR="00346C1C" w:rsidRDefault="00346C1C"/>
        </w:tc>
        <w:tc>
          <w:tcPr>
            <w:tcW w:w="1620" w:type="dxa"/>
          </w:tcPr>
          <w:p w:rsidR="00346C1C" w:rsidRDefault="00346C1C"/>
        </w:tc>
        <w:tc>
          <w:tcPr>
            <w:tcW w:w="1530" w:type="dxa"/>
          </w:tcPr>
          <w:p w:rsidR="00346C1C" w:rsidRDefault="00346C1C"/>
        </w:tc>
        <w:tc>
          <w:tcPr>
            <w:tcW w:w="1718" w:type="dxa"/>
          </w:tcPr>
          <w:p w:rsidR="00346C1C" w:rsidRDefault="00346C1C"/>
        </w:tc>
        <w:tc>
          <w:tcPr>
            <w:tcW w:w="1768" w:type="dxa"/>
          </w:tcPr>
          <w:p w:rsidR="00346C1C" w:rsidRDefault="00346C1C"/>
        </w:tc>
        <w:tc>
          <w:tcPr>
            <w:tcW w:w="1284" w:type="dxa"/>
          </w:tcPr>
          <w:p w:rsidR="00346C1C" w:rsidRDefault="00346C1C"/>
        </w:tc>
        <w:tc>
          <w:tcPr>
            <w:tcW w:w="1800" w:type="dxa"/>
          </w:tcPr>
          <w:p w:rsidR="00346C1C" w:rsidRDefault="00346C1C"/>
        </w:tc>
      </w:tr>
    </w:tbl>
    <w:p w:rsidR="00324822" w:rsidRDefault="00346C1C">
      <w:proofErr w:type="spellStart"/>
      <w:r>
        <w:t>Knaus</w:t>
      </w:r>
      <w:proofErr w:type="spellEnd"/>
      <w:r>
        <w:t>, 2002</w:t>
      </w:r>
    </w:p>
    <w:p w:rsidR="00324822" w:rsidRDefault="00324822"/>
    <w:p w:rsidR="00D9431E" w:rsidRPr="00324822" w:rsidRDefault="00D9431E">
      <w:r w:rsidRPr="00D9431E">
        <w:rPr>
          <w:b/>
          <w:u w:val="single"/>
        </w:rPr>
        <w:t>Monitoring Time</w:t>
      </w:r>
    </w:p>
    <w:p w:rsidR="00D9431E" w:rsidRDefault="00D9431E" w:rsidP="00D9431E">
      <w:r w:rsidRPr="00D9431E">
        <w:t>On the following table, write down the activities you plan to do in the next few days and how long you think each task will take you.  Be specific in identifying the tasks.  E.g. Read 3 journal articles.  Get 3 journal articles from library.  Then, as you do the tasks, monitor how long it actually takes you and write this down.</w:t>
      </w:r>
    </w:p>
    <w:tbl>
      <w:tblPr>
        <w:tblStyle w:val="TableGrid"/>
        <w:tblW w:w="0" w:type="auto"/>
        <w:tblLook w:val="04A0" w:firstRow="1" w:lastRow="0" w:firstColumn="1" w:lastColumn="0" w:noHBand="0" w:noVBand="1"/>
      </w:tblPr>
      <w:tblGrid>
        <w:gridCol w:w="3107"/>
        <w:gridCol w:w="3127"/>
        <w:gridCol w:w="3116"/>
      </w:tblGrid>
      <w:tr w:rsidR="00DE02D2" w:rsidTr="00DE02D2">
        <w:tc>
          <w:tcPr>
            <w:tcW w:w="3192" w:type="dxa"/>
          </w:tcPr>
          <w:p w:rsidR="00DE02D2" w:rsidRPr="00DE02D2" w:rsidRDefault="00DE02D2">
            <w:pPr>
              <w:rPr>
                <w:b/>
              </w:rPr>
            </w:pPr>
            <w:r>
              <w:rPr>
                <w:b/>
              </w:rPr>
              <w:t>TASK</w:t>
            </w:r>
          </w:p>
        </w:tc>
        <w:tc>
          <w:tcPr>
            <w:tcW w:w="3192" w:type="dxa"/>
          </w:tcPr>
          <w:p w:rsidR="00DE02D2" w:rsidRPr="00DE02D2" w:rsidRDefault="00DE02D2">
            <w:pPr>
              <w:rPr>
                <w:b/>
              </w:rPr>
            </w:pPr>
            <w:r w:rsidRPr="00DE02D2">
              <w:rPr>
                <w:b/>
              </w:rPr>
              <w:t xml:space="preserve">ESTIMATED TIME </w:t>
            </w:r>
          </w:p>
        </w:tc>
        <w:tc>
          <w:tcPr>
            <w:tcW w:w="3192" w:type="dxa"/>
          </w:tcPr>
          <w:p w:rsidR="00DE02D2" w:rsidRPr="00DE02D2" w:rsidRDefault="00DE02D2">
            <w:pPr>
              <w:rPr>
                <w:b/>
              </w:rPr>
            </w:pPr>
            <w:r w:rsidRPr="00DE02D2">
              <w:rPr>
                <w:b/>
              </w:rPr>
              <w:t xml:space="preserve">ACTUAL TIME </w:t>
            </w:r>
          </w:p>
        </w:tc>
      </w:tr>
      <w:tr w:rsidR="00DE02D2" w:rsidTr="00DE02D2">
        <w:trPr>
          <w:trHeight w:val="755"/>
        </w:trPr>
        <w:tc>
          <w:tcPr>
            <w:tcW w:w="3192" w:type="dxa"/>
          </w:tcPr>
          <w:p w:rsidR="00DE02D2" w:rsidRDefault="00DE02D2">
            <w:pPr>
              <w:rPr>
                <w:b/>
                <w:u w:val="single"/>
              </w:rPr>
            </w:pPr>
          </w:p>
        </w:tc>
        <w:tc>
          <w:tcPr>
            <w:tcW w:w="3192" w:type="dxa"/>
          </w:tcPr>
          <w:p w:rsidR="00DE02D2" w:rsidRDefault="00DE02D2">
            <w:pPr>
              <w:rPr>
                <w:b/>
                <w:u w:val="single"/>
              </w:rPr>
            </w:pPr>
          </w:p>
        </w:tc>
        <w:tc>
          <w:tcPr>
            <w:tcW w:w="3192" w:type="dxa"/>
          </w:tcPr>
          <w:p w:rsidR="00DE02D2" w:rsidRDefault="00DE02D2">
            <w:pPr>
              <w:rPr>
                <w:b/>
                <w:u w:val="single"/>
              </w:rPr>
            </w:pPr>
          </w:p>
        </w:tc>
      </w:tr>
      <w:tr w:rsidR="00DE02D2" w:rsidTr="00DE02D2">
        <w:trPr>
          <w:trHeight w:val="890"/>
        </w:trPr>
        <w:tc>
          <w:tcPr>
            <w:tcW w:w="3192" w:type="dxa"/>
          </w:tcPr>
          <w:p w:rsidR="00DE02D2" w:rsidRDefault="00DE02D2">
            <w:pPr>
              <w:rPr>
                <w:b/>
                <w:u w:val="single"/>
              </w:rPr>
            </w:pPr>
          </w:p>
        </w:tc>
        <w:tc>
          <w:tcPr>
            <w:tcW w:w="3192" w:type="dxa"/>
          </w:tcPr>
          <w:p w:rsidR="00DE02D2" w:rsidRDefault="00DE02D2">
            <w:pPr>
              <w:rPr>
                <w:b/>
                <w:u w:val="single"/>
              </w:rPr>
            </w:pPr>
          </w:p>
        </w:tc>
        <w:tc>
          <w:tcPr>
            <w:tcW w:w="3192" w:type="dxa"/>
          </w:tcPr>
          <w:p w:rsidR="00DE02D2" w:rsidRDefault="00DE02D2">
            <w:pPr>
              <w:rPr>
                <w:b/>
                <w:u w:val="single"/>
              </w:rPr>
            </w:pPr>
          </w:p>
        </w:tc>
      </w:tr>
      <w:tr w:rsidR="00DE02D2" w:rsidTr="00DE02D2">
        <w:trPr>
          <w:trHeight w:val="980"/>
        </w:trPr>
        <w:tc>
          <w:tcPr>
            <w:tcW w:w="3192" w:type="dxa"/>
          </w:tcPr>
          <w:p w:rsidR="00DE02D2" w:rsidRDefault="00DE02D2">
            <w:pPr>
              <w:rPr>
                <w:b/>
                <w:u w:val="single"/>
              </w:rPr>
            </w:pPr>
          </w:p>
        </w:tc>
        <w:tc>
          <w:tcPr>
            <w:tcW w:w="3192" w:type="dxa"/>
          </w:tcPr>
          <w:p w:rsidR="00DE02D2" w:rsidRDefault="00DE02D2">
            <w:pPr>
              <w:rPr>
                <w:b/>
                <w:u w:val="single"/>
              </w:rPr>
            </w:pPr>
          </w:p>
        </w:tc>
        <w:tc>
          <w:tcPr>
            <w:tcW w:w="3192" w:type="dxa"/>
          </w:tcPr>
          <w:p w:rsidR="00DE02D2" w:rsidRDefault="00DE02D2">
            <w:pPr>
              <w:rPr>
                <w:b/>
                <w:u w:val="single"/>
              </w:rPr>
            </w:pPr>
          </w:p>
        </w:tc>
      </w:tr>
    </w:tbl>
    <w:tbl>
      <w:tblPr>
        <w:tblW w:w="10520" w:type="dxa"/>
        <w:tblInd w:w="-593" w:type="dxa"/>
        <w:tblCellMar>
          <w:left w:w="0" w:type="dxa"/>
          <w:right w:w="0" w:type="dxa"/>
        </w:tblCellMar>
        <w:tblLook w:val="0600" w:firstRow="0" w:lastRow="0" w:firstColumn="0" w:lastColumn="0" w:noHBand="1" w:noVBand="1"/>
      </w:tblPr>
      <w:tblGrid>
        <w:gridCol w:w="5260"/>
        <w:gridCol w:w="5260"/>
      </w:tblGrid>
      <w:tr w:rsidR="00B82DAC" w:rsidRPr="00B82DAC" w:rsidTr="00B82DAC">
        <w:trPr>
          <w:trHeight w:val="848"/>
        </w:trPr>
        <w:tc>
          <w:tcPr>
            <w:tcW w:w="526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2DAC" w:rsidRPr="00B82DAC" w:rsidRDefault="00B82DAC" w:rsidP="00B82DAC">
            <w:pPr>
              <w:rPr>
                <w:b/>
                <w:u w:val="single"/>
              </w:rPr>
            </w:pPr>
            <w:r w:rsidRPr="00B82DAC">
              <w:rPr>
                <w:b/>
                <w:u w:val="single"/>
              </w:rPr>
              <w:lastRenderedPageBreak/>
              <w:t>Potential Barriers</w:t>
            </w:r>
          </w:p>
        </w:tc>
        <w:tc>
          <w:tcPr>
            <w:tcW w:w="52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2DAC" w:rsidRPr="00B82DAC" w:rsidRDefault="00B82DAC" w:rsidP="00B82DAC">
            <w:pPr>
              <w:rPr>
                <w:b/>
                <w:u w:val="single"/>
              </w:rPr>
            </w:pPr>
            <w:r w:rsidRPr="00B82DAC">
              <w:rPr>
                <w:b/>
                <w:u w:val="single"/>
              </w:rPr>
              <w:t>Strategies</w:t>
            </w:r>
          </w:p>
        </w:tc>
      </w:tr>
      <w:tr w:rsidR="00B82DAC" w:rsidRPr="00B82DAC" w:rsidTr="00B82DAC">
        <w:trPr>
          <w:trHeight w:val="848"/>
        </w:trPr>
        <w:tc>
          <w:tcPr>
            <w:tcW w:w="5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2DAC" w:rsidRPr="00B82DAC" w:rsidRDefault="00B82DAC" w:rsidP="00B82DAC">
            <w:pPr>
              <w:rPr>
                <w:b/>
                <w:u w:val="single"/>
              </w:rPr>
            </w:pPr>
          </w:p>
        </w:tc>
        <w:tc>
          <w:tcPr>
            <w:tcW w:w="5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2DAC" w:rsidRPr="00B82DAC" w:rsidRDefault="00B82DAC" w:rsidP="00B82DAC">
            <w:pPr>
              <w:rPr>
                <w:b/>
                <w:u w:val="single"/>
              </w:rPr>
            </w:pPr>
          </w:p>
        </w:tc>
      </w:tr>
      <w:tr w:rsidR="00B82DAC" w:rsidRPr="00B82DAC" w:rsidTr="00B82DAC">
        <w:trPr>
          <w:trHeight w:val="853"/>
        </w:trPr>
        <w:tc>
          <w:tcPr>
            <w:tcW w:w="5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2DAC" w:rsidRPr="00B82DAC" w:rsidRDefault="00B82DAC" w:rsidP="00B82DAC">
            <w:pPr>
              <w:rPr>
                <w:b/>
                <w:u w:val="single"/>
              </w:rPr>
            </w:pPr>
          </w:p>
        </w:tc>
        <w:tc>
          <w:tcPr>
            <w:tcW w:w="5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2DAC" w:rsidRPr="00B82DAC" w:rsidRDefault="00B82DAC" w:rsidP="00B82DAC">
            <w:pPr>
              <w:rPr>
                <w:b/>
                <w:u w:val="single"/>
              </w:rPr>
            </w:pPr>
          </w:p>
        </w:tc>
      </w:tr>
      <w:tr w:rsidR="00B82DAC" w:rsidRPr="00B82DAC" w:rsidTr="00B82DAC">
        <w:trPr>
          <w:trHeight w:val="848"/>
        </w:trPr>
        <w:tc>
          <w:tcPr>
            <w:tcW w:w="5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2DAC" w:rsidRPr="00B82DAC" w:rsidRDefault="00B82DAC" w:rsidP="00B82DAC">
            <w:pPr>
              <w:rPr>
                <w:b/>
                <w:u w:val="single"/>
              </w:rPr>
            </w:pPr>
          </w:p>
        </w:tc>
        <w:tc>
          <w:tcPr>
            <w:tcW w:w="5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2DAC" w:rsidRPr="00B82DAC" w:rsidRDefault="00B82DAC" w:rsidP="00B82DAC">
            <w:pPr>
              <w:rPr>
                <w:b/>
                <w:u w:val="single"/>
              </w:rPr>
            </w:pPr>
          </w:p>
        </w:tc>
      </w:tr>
    </w:tbl>
    <w:p w:rsidR="00B82DAC" w:rsidRDefault="00B82DAC" w:rsidP="00DE02D2">
      <w:pPr>
        <w:rPr>
          <w:b/>
          <w:u w:val="single"/>
        </w:rPr>
      </w:pPr>
    </w:p>
    <w:p w:rsidR="00B82DAC" w:rsidRDefault="00B82DAC" w:rsidP="00DE02D2">
      <w:pPr>
        <w:rPr>
          <w:b/>
          <w:u w:val="single"/>
        </w:rPr>
      </w:pPr>
    </w:p>
    <w:p w:rsidR="00B82DAC" w:rsidRDefault="00B82DAC" w:rsidP="00DE02D2">
      <w:pPr>
        <w:rPr>
          <w:b/>
          <w:u w:val="single"/>
        </w:rPr>
      </w:pPr>
    </w:p>
    <w:p w:rsidR="00C34928" w:rsidRPr="00DE02D2" w:rsidRDefault="002A6C55" w:rsidP="00DE02D2">
      <w:r>
        <w:rPr>
          <w:b/>
          <w:u w:val="single"/>
        </w:rPr>
        <w:t xml:space="preserve">Additional </w:t>
      </w:r>
      <w:proofErr w:type="gramStart"/>
      <w:r w:rsidR="00DE02D2">
        <w:rPr>
          <w:b/>
          <w:u w:val="single"/>
        </w:rPr>
        <w:t>Resources :</w:t>
      </w:r>
      <w:proofErr w:type="gramEnd"/>
      <w:r w:rsidR="00DE02D2">
        <w:rPr>
          <w:b/>
          <w:u w:val="single"/>
        </w:rPr>
        <w:t xml:space="preserve"> </w:t>
      </w:r>
      <w:r w:rsidR="00DE02D2">
        <w:rPr>
          <w:b/>
          <w:u w:val="single"/>
        </w:rPr>
        <w:br/>
      </w:r>
      <w:r w:rsidR="00DE02D2">
        <w:br/>
      </w:r>
      <w:r w:rsidR="0021278E" w:rsidRPr="00DE02D2">
        <w:t xml:space="preserve">Decks, C. S. (2007). </w:t>
      </w:r>
      <w:r w:rsidR="0021278E" w:rsidRPr="00DE02D2">
        <w:rPr>
          <w:i/>
          <w:iCs/>
        </w:rPr>
        <w:t>Mindset: The new psychology of success.</w:t>
      </w:r>
      <w:r w:rsidR="0021278E" w:rsidRPr="00DE02D2">
        <w:t xml:space="preserve"> New York, NY: </w:t>
      </w:r>
      <w:proofErr w:type="spellStart"/>
      <w:r w:rsidR="0021278E" w:rsidRPr="00DE02D2">
        <w:t>Balantine</w:t>
      </w:r>
      <w:proofErr w:type="spellEnd"/>
      <w:r w:rsidR="0021278E" w:rsidRPr="00DE02D2">
        <w:t xml:space="preserve"> Books.</w:t>
      </w:r>
    </w:p>
    <w:p w:rsidR="00C34928" w:rsidRDefault="0021278E" w:rsidP="00DE02D2">
      <w:r w:rsidRPr="00DE02D2">
        <w:t xml:space="preserve">Kearns, H. &amp; Gardiner, M. (2009). </w:t>
      </w:r>
      <w:r w:rsidRPr="00DE02D2">
        <w:rPr>
          <w:i/>
          <w:iCs/>
        </w:rPr>
        <w:t>The ultimate time management guide for GPs</w:t>
      </w:r>
      <w:r w:rsidRPr="00DE02D2">
        <w:t>. Flinders University.</w:t>
      </w:r>
    </w:p>
    <w:p w:rsidR="00DE02D2" w:rsidRPr="00DE02D2" w:rsidRDefault="00DE02D2" w:rsidP="00DE02D2">
      <w:pPr>
        <w:rPr>
          <w:i/>
        </w:rPr>
      </w:pPr>
      <w:proofErr w:type="spellStart"/>
      <w:r>
        <w:t>Knaus</w:t>
      </w:r>
      <w:proofErr w:type="spellEnd"/>
      <w:r>
        <w:t xml:space="preserve">, W.J. (2002). </w:t>
      </w:r>
      <w:r>
        <w:rPr>
          <w:i/>
        </w:rPr>
        <w:t xml:space="preserve">The procrastination workbook: Your personalized program for breaking free from patterns that hold you back </w:t>
      </w:r>
    </w:p>
    <w:p w:rsidR="00C34928" w:rsidRPr="00DE02D2" w:rsidRDefault="0021278E" w:rsidP="00DE02D2">
      <w:proofErr w:type="spellStart"/>
      <w:r w:rsidRPr="00DE02D2">
        <w:t>Schouwenburg</w:t>
      </w:r>
      <w:proofErr w:type="spellEnd"/>
      <w:r w:rsidRPr="00DE02D2">
        <w:t xml:space="preserve">, H. C. (1995). Academic procrastination: Theoretical notions, measurement, and research. In J. R. Ferrari &amp; J. L. Johnson (Eds.), </w:t>
      </w:r>
      <w:r w:rsidRPr="00DE02D2">
        <w:rPr>
          <w:i/>
          <w:iCs/>
        </w:rPr>
        <w:t>Procrastination and task avoidance: Theory, research, and treatment</w:t>
      </w:r>
      <w:r w:rsidRPr="00DE02D2">
        <w:t xml:space="preserve">. </w:t>
      </w:r>
    </w:p>
    <w:p w:rsidR="00DE02D2" w:rsidRPr="00D9431E" w:rsidRDefault="00DE02D2">
      <w:pPr>
        <w:rPr>
          <w:b/>
          <w:u w:val="single"/>
        </w:rPr>
      </w:pPr>
    </w:p>
    <w:sectPr w:rsidR="00DE02D2" w:rsidRPr="00D943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78E" w:rsidRDefault="0021278E" w:rsidP="001D6398">
      <w:pPr>
        <w:spacing w:after="0" w:line="240" w:lineRule="auto"/>
      </w:pPr>
      <w:r>
        <w:separator/>
      </w:r>
    </w:p>
  </w:endnote>
  <w:endnote w:type="continuationSeparator" w:id="0">
    <w:p w:rsidR="0021278E" w:rsidRDefault="0021278E" w:rsidP="001D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78E" w:rsidRDefault="0021278E" w:rsidP="001D6398">
      <w:pPr>
        <w:spacing w:after="0" w:line="240" w:lineRule="auto"/>
      </w:pPr>
      <w:r>
        <w:separator/>
      </w:r>
    </w:p>
  </w:footnote>
  <w:footnote w:type="continuationSeparator" w:id="0">
    <w:p w:rsidR="0021278E" w:rsidRDefault="0021278E" w:rsidP="001D6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98" w:rsidRDefault="001D6398" w:rsidP="001D6398">
    <w:pPr>
      <w:pStyle w:val="Header"/>
      <w:jc w:val="right"/>
    </w:pPr>
    <w:r>
      <w:rPr>
        <w:noProof/>
        <w:lang w:val="en-CA" w:eastAsia="en-CA"/>
      </w:rPr>
      <w:drawing>
        <wp:inline distT="0" distB="0" distL="0" distR="0">
          <wp:extent cx="1933575" cy="845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Wellness Centre Logo.png"/>
                  <pic:cNvPicPr/>
                </pic:nvPicPr>
                <pic:blipFill>
                  <a:blip r:embed="rId1">
                    <a:extLst>
                      <a:ext uri="{28A0092B-C50C-407E-A947-70E740481C1C}">
                        <a14:useLocalDpi xmlns:a14="http://schemas.microsoft.com/office/drawing/2010/main" val="0"/>
                      </a:ext>
                    </a:extLst>
                  </a:blip>
                  <a:stretch>
                    <a:fillRect/>
                  </a:stretch>
                </pic:blipFill>
                <pic:spPr>
                  <a:xfrm>
                    <a:off x="0" y="0"/>
                    <a:ext cx="1967728" cy="860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1A9"/>
    <w:multiLevelType w:val="hybridMultilevel"/>
    <w:tmpl w:val="50BCABE2"/>
    <w:lvl w:ilvl="0" w:tplc="60AE7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E76905"/>
    <w:multiLevelType w:val="hybridMultilevel"/>
    <w:tmpl w:val="554CAF1C"/>
    <w:lvl w:ilvl="0" w:tplc="4E627E42">
      <w:start w:val="1"/>
      <w:numFmt w:val="bullet"/>
      <w:lvlText w:val=""/>
      <w:lvlJc w:val="left"/>
      <w:pPr>
        <w:tabs>
          <w:tab w:val="num" w:pos="720"/>
        </w:tabs>
        <w:ind w:left="720" w:hanging="360"/>
      </w:pPr>
      <w:rPr>
        <w:rFonts w:ascii="Wingdings" w:hAnsi="Wingdings" w:hint="default"/>
      </w:rPr>
    </w:lvl>
    <w:lvl w:ilvl="1" w:tplc="516CF3A0" w:tentative="1">
      <w:start w:val="1"/>
      <w:numFmt w:val="bullet"/>
      <w:lvlText w:val=""/>
      <w:lvlJc w:val="left"/>
      <w:pPr>
        <w:tabs>
          <w:tab w:val="num" w:pos="1440"/>
        </w:tabs>
        <w:ind w:left="1440" w:hanging="360"/>
      </w:pPr>
      <w:rPr>
        <w:rFonts w:ascii="Wingdings" w:hAnsi="Wingdings" w:hint="default"/>
      </w:rPr>
    </w:lvl>
    <w:lvl w:ilvl="2" w:tplc="E09EC226" w:tentative="1">
      <w:start w:val="1"/>
      <w:numFmt w:val="bullet"/>
      <w:lvlText w:val=""/>
      <w:lvlJc w:val="left"/>
      <w:pPr>
        <w:tabs>
          <w:tab w:val="num" w:pos="2160"/>
        </w:tabs>
        <w:ind w:left="2160" w:hanging="360"/>
      </w:pPr>
      <w:rPr>
        <w:rFonts w:ascii="Wingdings" w:hAnsi="Wingdings" w:hint="default"/>
      </w:rPr>
    </w:lvl>
    <w:lvl w:ilvl="3" w:tplc="B5504A9A" w:tentative="1">
      <w:start w:val="1"/>
      <w:numFmt w:val="bullet"/>
      <w:lvlText w:val=""/>
      <w:lvlJc w:val="left"/>
      <w:pPr>
        <w:tabs>
          <w:tab w:val="num" w:pos="2880"/>
        </w:tabs>
        <w:ind w:left="2880" w:hanging="360"/>
      </w:pPr>
      <w:rPr>
        <w:rFonts w:ascii="Wingdings" w:hAnsi="Wingdings" w:hint="default"/>
      </w:rPr>
    </w:lvl>
    <w:lvl w:ilvl="4" w:tplc="7456995C" w:tentative="1">
      <w:start w:val="1"/>
      <w:numFmt w:val="bullet"/>
      <w:lvlText w:val=""/>
      <w:lvlJc w:val="left"/>
      <w:pPr>
        <w:tabs>
          <w:tab w:val="num" w:pos="3600"/>
        </w:tabs>
        <w:ind w:left="3600" w:hanging="360"/>
      </w:pPr>
      <w:rPr>
        <w:rFonts w:ascii="Wingdings" w:hAnsi="Wingdings" w:hint="default"/>
      </w:rPr>
    </w:lvl>
    <w:lvl w:ilvl="5" w:tplc="C7046D56" w:tentative="1">
      <w:start w:val="1"/>
      <w:numFmt w:val="bullet"/>
      <w:lvlText w:val=""/>
      <w:lvlJc w:val="left"/>
      <w:pPr>
        <w:tabs>
          <w:tab w:val="num" w:pos="4320"/>
        </w:tabs>
        <w:ind w:left="4320" w:hanging="360"/>
      </w:pPr>
      <w:rPr>
        <w:rFonts w:ascii="Wingdings" w:hAnsi="Wingdings" w:hint="default"/>
      </w:rPr>
    </w:lvl>
    <w:lvl w:ilvl="6" w:tplc="0A06C76A" w:tentative="1">
      <w:start w:val="1"/>
      <w:numFmt w:val="bullet"/>
      <w:lvlText w:val=""/>
      <w:lvlJc w:val="left"/>
      <w:pPr>
        <w:tabs>
          <w:tab w:val="num" w:pos="5040"/>
        </w:tabs>
        <w:ind w:left="5040" w:hanging="360"/>
      </w:pPr>
      <w:rPr>
        <w:rFonts w:ascii="Wingdings" w:hAnsi="Wingdings" w:hint="default"/>
      </w:rPr>
    </w:lvl>
    <w:lvl w:ilvl="7" w:tplc="A1E44932" w:tentative="1">
      <w:start w:val="1"/>
      <w:numFmt w:val="bullet"/>
      <w:lvlText w:val=""/>
      <w:lvlJc w:val="left"/>
      <w:pPr>
        <w:tabs>
          <w:tab w:val="num" w:pos="5760"/>
        </w:tabs>
        <w:ind w:left="5760" w:hanging="360"/>
      </w:pPr>
      <w:rPr>
        <w:rFonts w:ascii="Wingdings" w:hAnsi="Wingdings" w:hint="default"/>
      </w:rPr>
    </w:lvl>
    <w:lvl w:ilvl="8" w:tplc="649E9E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67A48"/>
    <w:multiLevelType w:val="hybridMultilevel"/>
    <w:tmpl w:val="C6703D86"/>
    <w:lvl w:ilvl="0" w:tplc="7EEEDBBA">
      <w:start w:val="1"/>
      <w:numFmt w:val="bullet"/>
      <w:lvlText w:val=""/>
      <w:lvlJc w:val="left"/>
      <w:pPr>
        <w:tabs>
          <w:tab w:val="num" w:pos="720"/>
        </w:tabs>
        <w:ind w:left="720" w:hanging="360"/>
      </w:pPr>
      <w:rPr>
        <w:rFonts w:ascii="Wingdings" w:hAnsi="Wingdings" w:hint="default"/>
      </w:rPr>
    </w:lvl>
    <w:lvl w:ilvl="1" w:tplc="2E7EFD00" w:tentative="1">
      <w:start w:val="1"/>
      <w:numFmt w:val="bullet"/>
      <w:lvlText w:val=""/>
      <w:lvlJc w:val="left"/>
      <w:pPr>
        <w:tabs>
          <w:tab w:val="num" w:pos="1440"/>
        </w:tabs>
        <w:ind w:left="1440" w:hanging="360"/>
      </w:pPr>
      <w:rPr>
        <w:rFonts w:ascii="Wingdings" w:hAnsi="Wingdings" w:hint="default"/>
      </w:rPr>
    </w:lvl>
    <w:lvl w:ilvl="2" w:tplc="8A101E08" w:tentative="1">
      <w:start w:val="1"/>
      <w:numFmt w:val="bullet"/>
      <w:lvlText w:val=""/>
      <w:lvlJc w:val="left"/>
      <w:pPr>
        <w:tabs>
          <w:tab w:val="num" w:pos="2160"/>
        </w:tabs>
        <w:ind w:left="2160" w:hanging="360"/>
      </w:pPr>
      <w:rPr>
        <w:rFonts w:ascii="Wingdings" w:hAnsi="Wingdings" w:hint="default"/>
      </w:rPr>
    </w:lvl>
    <w:lvl w:ilvl="3" w:tplc="86866786" w:tentative="1">
      <w:start w:val="1"/>
      <w:numFmt w:val="bullet"/>
      <w:lvlText w:val=""/>
      <w:lvlJc w:val="left"/>
      <w:pPr>
        <w:tabs>
          <w:tab w:val="num" w:pos="2880"/>
        </w:tabs>
        <w:ind w:left="2880" w:hanging="360"/>
      </w:pPr>
      <w:rPr>
        <w:rFonts w:ascii="Wingdings" w:hAnsi="Wingdings" w:hint="default"/>
      </w:rPr>
    </w:lvl>
    <w:lvl w:ilvl="4" w:tplc="F4FCE718" w:tentative="1">
      <w:start w:val="1"/>
      <w:numFmt w:val="bullet"/>
      <w:lvlText w:val=""/>
      <w:lvlJc w:val="left"/>
      <w:pPr>
        <w:tabs>
          <w:tab w:val="num" w:pos="3600"/>
        </w:tabs>
        <w:ind w:left="3600" w:hanging="360"/>
      </w:pPr>
      <w:rPr>
        <w:rFonts w:ascii="Wingdings" w:hAnsi="Wingdings" w:hint="default"/>
      </w:rPr>
    </w:lvl>
    <w:lvl w:ilvl="5" w:tplc="091CC042" w:tentative="1">
      <w:start w:val="1"/>
      <w:numFmt w:val="bullet"/>
      <w:lvlText w:val=""/>
      <w:lvlJc w:val="left"/>
      <w:pPr>
        <w:tabs>
          <w:tab w:val="num" w:pos="4320"/>
        </w:tabs>
        <w:ind w:left="4320" w:hanging="360"/>
      </w:pPr>
      <w:rPr>
        <w:rFonts w:ascii="Wingdings" w:hAnsi="Wingdings" w:hint="default"/>
      </w:rPr>
    </w:lvl>
    <w:lvl w:ilvl="6" w:tplc="2B5CF41C" w:tentative="1">
      <w:start w:val="1"/>
      <w:numFmt w:val="bullet"/>
      <w:lvlText w:val=""/>
      <w:lvlJc w:val="left"/>
      <w:pPr>
        <w:tabs>
          <w:tab w:val="num" w:pos="5040"/>
        </w:tabs>
        <w:ind w:left="5040" w:hanging="360"/>
      </w:pPr>
      <w:rPr>
        <w:rFonts w:ascii="Wingdings" w:hAnsi="Wingdings" w:hint="default"/>
      </w:rPr>
    </w:lvl>
    <w:lvl w:ilvl="7" w:tplc="83BC3E32" w:tentative="1">
      <w:start w:val="1"/>
      <w:numFmt w:val="bullet"/>
      <w:lvlText w:val=""/>
      <w:lvlJc w:val="left"/>
      <w:pPr>
        <w:tabs>
          <w:tab w:val="num" w:pos="5760"/>
        </w:tabs>
        <w:ind w:left="5760" w:hanging="360"/>
      </w:pPr>
      <w:rPr>
        <w:rFonts w:ascii="Wingdings" w:hAnsi="Wingdings" w:hint="default"/>
      </w:rPr>
    </w:lvl>
    <w:lvl w:ilvl="8" w:tplc="737AA2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0A7EF5"/>
    <w:multiLevelType w:val="hybridMultilevel"/>
    <w:tmpl w:val="05AC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13FEB"/>
    <w:multiLevelType w:val="hybridMultilevel"/>
    <w:tmpl w:val="BD10A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30"/>
    <w:rsid w:val="001D6398"/>
    <w:rsid w:val="0021278E"/>
    <w:rsid w:val="00287739"/>
    <w:rsid w:val="002A6C55"/>
    <w:rsid w:val="00324822"/>
    <w:rsid w:val="00341D3A"/>
    <w:rsid w:val="00346C1C"/>
    <w:rsid w:val="004B10BA"/>
    <w:rsid w:val="0051140C"/>
    <w:rsid w:val="00560727"/>
    <w:rsid w:val="00565D6C"/>
    <w:rsid w:val="00754EA3"/>
    <w:rsid w:val="00857155"/>
    <w:rsid w:val="0087045E"/>
    <w:rsid w:val="008E747E"/>
    <w:rsid w:val="009318F1"/>
    <w:rsid w:val="00B82DAC"/>
    <w:rsid w:val="00C34928"/>
    <w:rsid w:val="00D9431E"/>
    <w:rsid w:val="00DE02D2"/>
    <w:rsid w:val="00F6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DD8F3"/>
  <w15:docId w15:val="{6E9499A8-EE83-4348-8509-354785F1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530"/>
    <w:pPr>
      <w:ind w:left="720"/>
      <w:contextualSpacing/>
    </w:pPr>
  </w:style>
  <w:style w:type="paragraph" w:styleId="Header">
    <w:name w:val="header"/>
    <w:basedOn w:val="Normal"/>
    <w:link w:val="HeaderChar"/>
    <w:uiPriority w:val="99"/>
    <w:unhideWhenUsed/>
    <w:rsid w:val="001D6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398"/>
  </w:style>
  <w:style w:type="paragraph" w:styleId="Footer">
    <w:name w:val="footer"/>
    <w:basedOn w:val="Normal"/>
    <w:link w:val="FooterChar"/>
    <w:uiPriority w:val="99"/>
    <w:unhideWhenUsed/>
    <w:rsid w:val="001D6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98"/>
  </w:style>
  <w:style w:type="paragraph" w:styleId="BalloonText">
    <w:name w:val="Balloon Text"/>
    <w:basedOn w:val="Normal"/>
    <w:link w:val="BalloonTextChar"/>
    <w:uiPriority w:val="99"/>
    <w:semiHidden/>
    <w:unhideWhenUsed/>
    <w:rsid w:val="00341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D3A"/>
    <w:rPr>
      <w:rFonts w:ascii="Tahoma" w:hAnsi="Tahoma" w:cs="Tahoma"/>
      <w:sz w:val="16"/>
      <w:szCs w:val="16"/>
    </w:rPr>
  </w:style>
  <w:style w:type="table" w:styleId="TableGrid">
    <w:name w:val="Table Grid"/>
    <w:basedOn w:val="TableNormal"/>
    <w:uiPriority w:val="39"/>
    <w:rsid w:val="0034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43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4747">
      <w:bodyDiv w:val="1"/>
      <w:marLeft w:val="0"/>
      <w:marRight w:val="0"/>
      <w:marTop w:val="0"/>
      <w:marBottom w:val="0"/>
      <w:divBdr>
        <w:top w:val="none" w:sz="0" w:space="0" w:color="auto"/>
        <w:left w:val="none" w:sz="0" w:space="0" w:color="auto"/>
        <w:bottom w:val="none" w:sz="0" w:space="0" w:color="auto"/>
        <w:right w:val="none" w:sz="0" w:space="0" w:color="auto"/>
      </w:divBdr>
      <w:divsChild>
        <w:div w:id="608657895">
          <w:marLeft w:val="547"/>
          <w:marRight w:val="0"/>
          <w:marTop w:val="115"/>
          <w:marBottom w:val="0"/>
          <w:divBdr>
            <w:top w:val="none" w:sz="0" w:space="0" w:color="auto"/>
            <w:left w:val="none" w:sz="0" w:space="0" w:color="auto"/>
            <w:bottom w:val="none" w:sz="0" w:space="0" w:color="auto"/>
            <w:right w:val="none" w:sz="0" w:space="0" w:color="auto"/>
          </w:divBdr>
        </w:div>
        <w:div w:id="390155855">
          <w:marLeft w:val="547"/>
          <w:marRight w:val="0"/>
          <w:marTop w:val="115"/>
          <w:marBottom w:val="0"/>
          <w:divBdr>
            <w:top w:val="none" w:sz="0" w:space="0" w:color="auto"/>
            <w:left w:val="none" w:sz="0" w:space="0" w:color="auto"/>
            <w:bottom w:val="none" w:sz="0" w:space="0" w:color="auto"/>
            <w:right w:val="none" w:sz="0" w:space="0" w:color="auto"/>
          </w:divBdr>
        </w:div>
        <w:div w:id="1332639362">
          <w:marLeft w:val="547"/>
          <w:marRight w:val="0"/>
          <w:marTop w:val="115"/>
          <w:marBottom w:val="0"/>
          <w:divBdr>
            <w:top w:val="none" w:sz="0" w:space="0" w:color="auto"/>
            <w:left w:val="none" w:sz="0" w:space="0" w:color="auto"/>
            <w:bottom w:val="none" w:sz="0" w:space="0" w:color="auto"/>
            <w:right w:val="none" w:sz="0" w:space="0" w:color="auto"/>
          </w:divBdr>
        </w:div>
      </w:divsChild>
    </w:div>
    <w:div w:id="688414575">
      <w:bodyDiv w:val="1"/>
      <w:marLeft w:val="0"/>
      <w:marRight w:val="0"/>
      <w:marTop w:val="0"/>
      <w:marBottom w:val="0"/>
      <w:divBdr>
        <w:top w:val="none" w:sz="0" w:space="0" w:color="auto"/>
        <w:left w:val="none" w:sz="0" w:space="0" w:color="auto"/>
        <w:bottom w:val="none" w:sz="0" w:space="0" w:color="auto"/>
        <w:right w:val="none" w:sz="0" w:space="0" w:color="auto"/>
      </w:divBdr>
    </w:div>
    <w:div w:id="741372053">
      <w:bodyDiv w:val="1"/>
      <w:marLeft w:val="0"/>
      <w:marRight w:val="0"/>
      <w:marTop w:val="0"/>
      <w:marBottom w:val="0"/>
      <w:divBdr>
        <w:top w:val="none" w:sz="0" w:space="0" w:color="auto"/>
        <w:left w:val="none" w:sz="0" w:space="0" w:color="auto"/>
        <w:bottom w:val="none" w:sz="0" w:space="0" w:color="auto"/>
        <w:right w:val="none" w:sz="0" w:space="0" w:color="auto"/>
      </w:divBdr>
    </w:div>
    <w:div w:id="957175629">
      <w:bodyDiv w:val="1"/>
      <w:marLeft w:val="0"/>
      <w:marRight w:val="0"/>
      <w:marTop w:val="0"/>
      <w:marBottom w:val="0"/>
      <w:divBdr>
        <w:top w:val="none" w:sz="0" w:space="0" w:color="auto"/>
        <w:left w:val="none" w:sz="0" w:space="0" w:color="auto"/>
        <w:bottom w:val="none" w:sz="0" w:space="0" w:color="auto"/>
        <w:right w:val="none" w:sz="0" w:space="0" w:color="auto"/>
      </w:divBdr>
    </w:div>
    <w:div w:id="1363826507">
      <w:bodyDiv w:val="1"/>
      <w:marLeft w:val="0"/>
      <w:marRight w:val="0"/>
      <w:marTop w:val="0"/>
      <w:marBottom w:val="0"/>
      <w:divBdr>
        <w:top w:val="none" w:sz="0" w:space="0" w:color="auto"/>
        <w:left w:val="none" w:sz="0" w:space="0" w:color="auto"/>
        <w:bottom w:val="none" w:sz="0" w:space="0" w:color="auto"/>
        <w:right w:val="none" w:sz="0" w:space="0" w:color="auto"/>
      </w:divBdr>
    </w:div>
    <w:div w:id="1434667213">
      <w:bodyDiv w:val="1"/>
      <w:marLeft w:val="0"/>
      <w:marRight w:val="0"/>
      <w:marTop w:val="0"/>
      <w:marBottom w:val="0"/>
      <w:divBdr>
        <w:top w:val="none" w:sz="0" w:space="0" w:color="auto"/>
        <w:left w:val="none" w:sz="0" w:space="0" w:color="auto"/>
        <w:bottom w:val="none" w:sz="0" w:space="0" w:color="auto"/>
        <w:right w:val="none" w:sz="0" w:space="0" w:color="auto"/>
      </w:divBdr>
      <w:divsChild>
        <w:div w:id="1310473986">
          <w:marLeft w:val="547"/>
          <w:marRight w:val="0"/>
          <w:marTop w:val="106"/>
          <w:marBottom w:val="0"/>
          <w:divBdr>
            <w:top w:val="none" w:sz="0" w:space="0" w:color="auto"/>
            <w:left w:val="none" w:sz="0" w:space="0" w:color="auto"/>
            <w:bottom w:val="none" w:sz="0" w:space="0" w:color="auto"/>
            <w:right w:val="none" w:sz="0" w:space="0" w:color="auto"/>
          </w:divBdr>
        </w:div>
      </w:divsChild>
    </w:div>
    <w:div w:id="1794250240">
      <w:bodyDiv w:val="1"/>
      <w:marLeft w:val="0"/>
      <w:marRight w:val="0"/>
      <w:marTop w:val="0"/>
      <w:marBottom w:val="0"/>
      <w:divBdr>
        <w:top w:val="none" w:sz="0" w:space="0" w:color="auto"/>
        <w:left w:val="none" w:sz="0" w:space="0" w:color="auto"/>
        <w:bottom w:val="none" w:sz="0" w:space="0" w:color="auto"/>
        <w:right w:val="none" w:sz="0" w:space="0" w:color="auto"/>
      </w:divBdr>
    </w:div>
    <w:div w:id="19564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Klassen</dc:creator>
  <cp:lastModifiedBy>Jess Lopez</cp:lastModifiedBy>
  <cp:revision>2</cp:revision>
  <dcterms:created xsi:type="dcterms:W3CDTF">2023-08-31T19:55:00Z</dcterms:created>
  <dcterms:modified xsi:type="dcterms:W3CDTF">2023-08-31T19:55:00Z</dcterms:modified>
</cp:coreProperties>
</file>