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b/>
          <w:bCs/>
          <w:color w:val="333333"/>
          <w:sz w:val="18"/>
          <w:szCs w:val="18"/>
        </w:rPr>
        <w:t>SAMPLE EMAIL</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Dear Dr. [New SLT Staff Member's name],</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 xml:space="preserve">On behalf of the [Provost's/President's/Dean's] Office, please let me welcome you to the </w:t>
      </w:r>
      <w:proofErr w:type="spellStart"/>
      <w:r w:rsidRPr="00B66F2D">
        <w:rPr>
          <w:rFonts w:ascii="Arial" w:eastAsia="Times New Roman" w:hAnsi="Arial" w:cs="Arial"/>
          <w:color w:val="333333"/>
          <w:sz w:val="18"/>
          <w:szCs w:val="18"/>
        </w:rPr>
        <w:t>the</w:t>
      </w:r>
      <w:proofErr w:type="spellEnd"/>
      <w:r w:rsidRPr="00B66F2D">
        <w:rPr>
          <w:rFonts w:ascii="Arial" w:eastAsia="Times New Roman" w:hAnsi="Arial" w:cs="Arial"/>
          <w:color w:val="333333"/>
          <w:sz w:val="18"/>
          <w:szCs w:val="18"/>
        </w:rPr>
        <w:t xml:space="preserve"> [Faculty of XXX] and the University of Calgary. Navigating the processes and systems required to get up and running in your new position can be complex, so my role as onboarding coordinator is to facilitate that process for you. I will be working closely with your Department to ensure that you are set up and ready to work as close to your start date as possible and I will be your primary contact person through this process.</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The first important step is to set up your IT user account. </w:t>
      </w:r>
      <w:r w:rsidRPr="00B66F2D">
        <w:rPr>
          <w:rFonts w:ascii="Arial" w:eastAsia="Times New Roman" w:hAnsi="Arial" w:cs="Arial"/>
          <w:b/>
          <w:bCs/>
          <w:color w:val="333333"/>
          <w:sz w:val="18"/>
          <w:szCs w:val="18"/>
        </w:rPr>
        <w:t>This process will require your UCID (employee ID) number</w:t>
      </w:r>
      <w:r w:rsidRPr="00B66F2D">
        <w:rPr>
          <w:rFonts w:ascii="Arial" w:eastAsia="Times New Roman" w:hAnsi="Arial" w:cs="Arial"/>
          <w:color w:val="333333"/>
          <w:sz w:val="18"/>
          <w:szCs w:val="18"/>
        </w:rPr>
        <w:t>, which is: [</w:t>
      </w:r>
      <w:proofErr w:type="spellStart"/>
      <w:r w:rsidRPr="00B66F2D">
        <w:rPr>
          <w:rFonts w:ascii="Arial" w:eastAsia="Times New Roman" w:hAnsi="Arial" w:cs="Arial"/>
          <w:color w:val="333333"/>
          <w:sz w:val="18"/>
          <w:szCs w:val="18"/>
        </w:rPr>
        <w:t>xxxxxxxx</w:t>
      </w:r>
      <w:proofErr w:type="spellEnd"/>
      <w:r w:rsidRPr="00B66F2D">
        <w:rPr>
          <w:rFonts w:ascii="Arial" w:eastAsia="Times New Roman" w:hAnsi="Arial" w:cs="Arial"/>
          <w:color w:val="333333"/>
          <w:sz w:val="18"/>
          <w:szCs w:val="18"/>
        </w:rPr>
        <w:t>]. Please go to the </w:t>
      </w:r>
      <w:hyperlink r:id="rId5" w:tgtFrame="_blank" w:history="1">
        <w:r w:rsidRPr="00B66F2D">
          <w:rPr>
            <w:rFonts w:ascii="Arial" w:eastAsia="Times New Roman" w:hAnsi="Arial" w:cs="Arial"/>
            <w:color w:val="CC0000"/>
            <w:sz w:val="18"/>
            <w:szCs w:val="18"/>
            <w:u w:val="single"/>
          </w:rPr>
          <w:t>SLT Onboarding Checklist</w:t>
        </w:r>
      </w:hyperlink>
      <w:r w:rsidRPr="00B66F2D">
        <w:rPr>
          <w:rFonts w:ascii="Arial" w:eastAsia="Times New Roman" w:hAnsi="Arial" w:cs="Arial"/>
          <w:color w:val="333333"/>
          <w:sz w:val="18"/>
          <w:szCs w:val="18"/>
        </w:rPr>
        <w:t> to assist you in Getting Prepared before you arrive, and then Getting Started after you arrive.</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 xml:space="preserve">Please follow the instructions in this checklist to set up your IT account (which will also be your email account) and </w:t>
      </w:r>
      <w:proofErr w:type="spellStart"/>
      <w:r w:rsidRPr="00B66F2D">
        <w:rPr>
          <w:rFonts w:ascii="Arial" w:eastAsia="Times New Roman" w:hAnsi="Arial" w:cs="Arial"/>
          <w:color w:val="333333"/>
          <w:sz w:val="18"/>
          <w:szCs w:val="18"/>
        </w:rPr>
        <w:t>eID</w:t>
      </w:r>
      <w:proofErr w:type="spellEnd"/>
      <w:r w:rsidRPr="00B66F2D">
        <w:rPr>
          <w:rFonts w:ascii="Arial" w:eastAsia="Times New Roman" w:hAnsi="Arial" w:cs="Arial"/>
          <w:color w:val="333333"/>
          <w:sz w:val="18"/>
          <w:szCs w:val="18"/>
        </w:rPr>
        <w:t xml:space="preserve"> (which will provide access to the University's intranet, the </w:t>
      </w:r>
      <w:proofErr w:type="spellStart"/>
      <w:r w:rsidRPr="00B66F2D">
        <w:rPr>
          <w:rFonts w:ascii="Arial" w:eastAsia="Times New Roman" w:hAnsi="Arial" w:cs="Arial"/>
          <w:color w:val="333333"/>
          <w:sz w:val="18"/>
          <w:szCs w:val="18"/>
        </w:rPr>
        <w:t>myUofC</w:t>
      </w:r>
      <w:proofErr w:type="spellEnd"/>
      <w:r w:rsidRPr="00B66F2D">
        <w:rPr>
          <w:rFonts w:ascii="Arial" w:eastAsia="Times New Roman" w:hAnsi="Arial" w:cs="Arial"/>
          <w:color w:val="333333"/>
          <w:sz w:val="18"/>
          <w:szCs w:val="18"/>
        </w:rPr>
        <w:t xml:space="preserve"> portal). Once you have received your IT Username, </w:t>
      </w:r>
      <w:r w:rsidRPr="00B66F2D">
        <w:rPr>
          <w:rFonts w:ascii="Arial" w:eastAsia="Times New Roman" w:hAnsi="Arial" w:cs="Arial"/>
          <w:b/>
          <w:bCs/>
          <w:color w:val="333333"/>
          <w:sz w:val="18"/>
          <w:szCs w:val="18"/>
        </w:rPr>
        <w:t>please reply all to this email</w:t>
      </w:r>
      <w:r w:rsidRPr="00B66F2D">
        <w:rPr>
          <w:rFonts w:ascii="Arial" w:eastAsia="Times New Roman" w:hAnsi="Arial" w:cs="Arial"/>
          <w:color w:val="333333"/>
          <w:sz w:val="18"/>
          <w:szCs w:val="18"/>
        </w:rPr>
        <w:t> and confirm the IT Username that was assigned to you. This information is required in order to set-up access in other university systems prior to your first day.</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If you have any questions as you go through your account setup, please do not hesitate to call me.</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b/>
          <w:bCs/>
          <w:color w:val="333333"/>
          <w:sz w:val="18"/>
          <w:szCs w:val="18"/>
        </w:rPr>
        <w:t>[For international hires, include the following]:</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You will be able to continue the onboarding process once you arrive in Canada and can provide your work permit and Social Insurance Number (SIN) to Human Resources. Under our immigration laws, you cannot begin any work for the university, nor can access to any university systems be provided, until both a valid work permit and SIN are provided to HR and an employment record is generated. </w:t>
      </w:r>
      <w:r w:rsidRPr="00B66F2D">
        <w:rPr>
          <w:rFonts w:ascii="Arial" w:eastAsia="Times New Roman" w:hAnsi="Arial" w:cs="Arial"/>
          <w:b/>
          <w:bCs/>
          <w:color w:val="333333"/>
          <w:sz w:val="18"/>
          <w:szCs w:val="18"/>
        </w:rPr>
        <w:t>The best we can do is allow an international SLT member to obtain an email address, so you can leave forwarding address information.</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As soon as you arrive, present your work permit and SIN to HR for immediate processing. Access to University systems should be provisioned for you by the next day.</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While some checklist items will require system access, many of the checklist sections link you to information on our public website which you might find useful before you arrive. For example, you may wish to go to our </w:t>
      </w:r>
      <w:hyperlink r:id="rId6" w:history="1">
        <w:r w:rsidRPr="00FD4E31">
          <w:rPr>
            <w:rStyle w:val="Hyperlink"/>
            <w:rFonts w:ascii="Arial" w:eastAsia="Times New Roman" w:hAnsi="Arial" w:cs="Arial"/>
            <w:sz w:val="18"/>
            <w:szCs w:val="18"/>
          </w:rPr>
          <w:t>Moving to Calgary</w:t>
        </w:r>
      </w:hyperlink>
      <w:r w:rsidRPr="00FD4E31">
        <w:rPr>
          <w:rFonts w:ascii="Arial" w:eastAsia="Times New Roman" w:hAnsi="Arial" w:cs="Arial"/>
          <w:sz w:val="18"/>
          <w:szCs w:val="18"/>
        </w:rPr>
        <w:t> </w:t>
      </w:r>
      <w:r w:rsidRPr="00B66F2D">
        <w:rPr>
          <w:rFonts w:ascii="Arial" w:eastAsia="Times New Roman" w:hAnsi="Arial" w:cs="Arial"/>
          <w:color w:val="333333"/>
          <w:sz w:val="18"/>
          <w:szCs w:val="18"/>
        </w:rPr>
        <w:t>website which has information on:</w:t>
      </w:r>
    </w:p>
    <w:p w:rsidR="00B66F2D" w:rsidRPr="00B66F2D" w:rsidRDefault="00B66F2D" w:rsidP="007E7CC3">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B66F2D">
        <w:rPr>
          <w:rFonts w:ascii="Arial" w:eastAsia="Times New Roman" w:hAnsi="Arial" w:cs="Arial"/>
          <w:color w:val="333333"/>
          <w:sz w:val="18"/>
          <w:szCs w:val="18"/>
        </w:rPr>
        <w:t>immigrating to Canada</w:t>
      </w:r>
    </w:p>
    <w:p w:rsidR="00B66F2D" w:rsidRPr="00B66F2D" w:rsidRDefault="00B66F2D" w:rsidP="007E7CC3">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B66F2D">
        <w:rPr>
          <w:rFonts w:ascii="Arial" w:eastAsia="Times New Roman" w:hAnsi="Arial" w:cs="Arial"/>
          <w:color w:val="333333"/>
          <w:sz w:val="18"/>
          <w:szCs w:val="18"/>
        </w:rPr>
        <w:t>finding a place to live in Calgary</w:t>
      </w:r>
    </w:p>
    <w:p w:rsidR="00B66F2D" w:rsidRPr="00B66F2D" w:rsidRDefault="00B66F2D" w:rsidP="007E7CC3">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B66F2D">
        <w:rPr>
          <w:rFonts w:ascii="Arial" w:eastAsia="Times New Roman" w:hAnsi="Arial" w:cs="Arial"/>
          <w:color w:val="333333"/>
          <w:sz w:val="18"/>
          <w:szCs w:val="18"/>
        </w:rPr>
        <w:t>daycare options for children</w:t>
      </w:r>
    </w:p>
    <w:p w:rsidR="00B66F2D" w:rsidRPr="00B66F2D" w:rsidRDefault="00B66F2D" w:rsidP="007E7CC3">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B66F2D">
        <w:rPr>
          <w:rFonts w:ascii="Arial" w:eastAsia="Times New Roman" w:hAnsi="Arial" w:cs="Arial"/>
          <w:color w:val="333333"/>
          <w:sz w:val="18"/>
          <w:szCs w:val="18"/>
        </w:rPr>
        <w:t>setting up a bank account</w:t>
      </w:r>
    </w:p>
    <w:p w:rsidR="00B66F2D" w:rsidRPr="00B66F2D" w:rsidRDefault="00B66F2D" w:rsidP="007E7CC3">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B66F2D">
        <w:rPr>
          <w:rFonts w:ascii="Arial" w:eastAsia="Times New Roman" w:hAnsi="Arial" w:cs="Arial"/>
          <w:color w:val="333333"/>
          <w:sz w:val="18"/>
          <w:szCs w:val="18"/>
        </w:rPr>
        <w:t>finding a doctor</w:t>
      </w:r>
    </w:p>
    <w:p w:rsidR="00B66F2D" w:rsidRPr="00B66F2D" w:rsidRDefault="00B66F2D" w:rsidP="007E7CC3">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B66F2D">
        <w:rPr>
          <w:rFonts w:ascii="Arial" w:eastAsia="Times New Roman" w:hAnsi="Arial" w:cs="Arial"/>
          <w:color w:val="333333"/>
          <w:sz w:val="18"/>
          <w:szCs w:val="18"/>
        </w:rPr>
        <w:t>applying for Alberta Health Insurance</w:t>
      </w:r>
    </w:p>
    <w:p w:rsidR="00B66F2D" w:rsidRPr="00B66F2D" w:rsidRDefault="00B66F2D" w:rsidP="007E7CC3">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B66F2D">
        <w:rPr>
          <w:rFonts w:ascii="Arial" w:eastAsia="Times New Roman" w:hAnsi="Arial" w:cs="Arial"/>
          <w:color w:val="333333"/>
          <w:sz w:val="18"/>
          <w:szCs w:val="18"/>
        </w:rPr>
        <w:t xml:space="preserve">getting an Alberta driver's </w:t>
      </w:r>
      <w:proofErr w:type="spellStart"/>
      <w:r w:rsidRPr="00B66F2D">
        <w:rPr>
          <w:rFonts w:ascii="Arial" w:eastAsia="Times New Roman" w:hAnsi="Arial" w:cs="Arial"/>
          <w:color w:val="333333"/>
          <w:sz w:val="18"/>
          <w:szCs w:val="18"/>
        </w:rPr>
        <w:t>licence</w:t>
      </w:r>
      <w:proofErr w:type="spellEnd"/>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proofErr w:type="gramStart"/>
      <w:r w:rsidRPr="00B66F2D">
        <w:rPr>
          <w:rFonts w:ascii="Arial" w:eastAsia="Times New Roman" w:hAnsi="Arial" w:cs="Arial"/>
          <w:color w:val="333333"/>
          <w:sz w:val="18"/>
          <w:szCs w:val="18"/>
        </w:rPr>
        <w:t>and</w:t>
      </w:r>
      <w:proofErr w:type="gramEnd"/>
      <w:r w:rsidRPr="00B66F2D">
        <w:rPr>
          <w:rFonts w:ascii="Arial" w:eastAsia="Times New Roman" w:hAnsi="Arial" w:cs="Arial"/>
          <w:color w:val="333333"/>
          <w:sz w:val="18"/>
          <w:szCs w:val="18"/>
        </w:rPr>
        <w:t xml:space="preserve"> much more ............</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b/>
          <w:bCs/>
          <w:color w:val="333333"/>
          <w:sz w:val="18"/>
          <w:szCs w:val="18"/>
        </w:rPr>
        <w:t>[For Canadian Hires, include the following]:</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i/>
          <w:iCs/>
          <w:color w:val="333333"/>
          <w:sz w:val="18"/>
          <w:szCs w:val="18"/>
        </w:rPr>
        <w:t>If coming from out-of-town</w:t>
      </w:r>
      <w:proofErr w:type="gramStart"/>
      <w:r w:rsidRPr="00B66F2D">
        <w:rPr>
          <w:rFonts w:ascii="Arial" w:eastAsia="Times New Roman" w:hAnsi="Arial" w:cs="Arial"/>
          <w:i/>
          <w:iCs/>
          <w:color w:val="333333"/>
          <w:sz w:val="18"/>
          <w:szCs w:val="18"/>
        </w:rPr>
        <w:t>:</w:t>
      </w:r>
      <w:proofErr w:type="gramEnd"/>
      <w:r w:rsidRPr="00B66F2D">
        <w:rPr>
          <w:rFonts w:ascii="Arial" w:eastAsia="Times New Roman" w:hAnsi="Arial" w:cs="Arial"/>
          <w:color w:val="333333"/>
          <w:sz w:val="18"/>
          <w:szCs w:val="18"/>
        </w:rPr>
        <w:br/>
        <w:t>Be sure to visit our </w:t>
      </w:r>
      <w:hyperlink r:id="rId7" w:history="1">
        <w:r w:rsidRPr="007E7CC3">
          <w:rPr>
            <w:rStyle w:val="Hyperlink"/>
            <w:rFonts w:ascii="Arial" w:eastAsia="Times New Roman" w:hAnsi="Arial" w:cs="Arial"/>
            <w:sz w:val="18"/>
            <w:szCs w:val="18"/>
          </w:rPr>
          <w:t>Moving to Calgary</w:t>
        </w:r>
      </w:hyperlink>
      <w:bookmarkStart w:id="0" w:name="_GoBack"/>
      <w:bookmarkEnd w:id="0"/>
      <w:r w:rsidRPr="007E7CC3">
        <w:rPr>
          <w:rFonts w:ascii="Arial" w:eastAsia="Times New Roman" w:hAnsi="Arial" w:cs="Arial"/>
          <w:sz w:val="18"/>
          <w:szCs w:val="18"/>
        </w:rPr>
        <w:t xml:space="preserve"> website </w:t>
      </w:r>
      <w:r w:rsidRPr="00B66F2D">
        <w:rPr>
          <w:rFonts w:ascii="Arial" w:eastAsia="Times New Roman" w:hAnsi="Arial" w:cs="Arial"/>
          <w:color w:val="333333"/>
          <w:sz w:val="18"/>
          <w:szCs w:val="18"/>
        </w:rPr>
        <w:t>which has helpful information around relocating to Calgary. Finally, regarding your house hunting trip to Calgary - please let me know when you are scheduled to be here in town and I can make myself available if you need any assistance. Also, remember to collect your original receipts so you can be reimbursed for your costs.</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b/>
          <w:bCs/>
          <w:color w:val="333333"/>
          <w:sz w:val="18"/>
          <w:szCs w:val="18"/>
        </w:rPr>
        <w:t>[Include the following for all]:</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Your office is to be located [enter office number, building].</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lastRenderedPageBreak/>
        <w:t>Your office will be equipped with standard furnishings (desk, chair, storage items, telephone, etc.). If you require any specialized items, please let me know.</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Again, welcome to the University and please let me know how I can be of assistance.</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[Onboarding Coordinator name]</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[President/Provost/Dean's Office</w:t>
      </w:r>
    </w:p>
    <w:p w:rsidR="00B66F2D" w:rsidRPr="00B66F2D" w:rsidRDefault="00B66F2D" w:rsidP="00B66F2D">
      <w:pPr>
        <w:shd w:val="clear" w:color="auto" w:fill="FFFFFF"/>
        <w:spacing w:before="240" w:after="240" w:line="240" w:lineRule="auto"/>
        <w:rPr>
          <w:rFonts w:ascii="Arial" w:eastAsia="Times New Roman" w:hAnsi="Arial" w:cs="Arial"/>
          <w:color w:val="333333"/>
          <w:sz w:val="18"/>
          <w:szCs w:val="18"/>
        </w:rPr>
      </w:pPr>
      <w:r w:rsidRPr="00B66F2D">
        <w:rPr>
          <w:rFonts w:ascii="Arial" w:eastAsia="Times New Roman" w:hAnsi="Arial" w:cs="Arial"/>
          <w:color w:val="333333"/>
          <w:sz w:val="18"/>
          <w:szCs w:val="18"/>
        </w:rPr>
        <w:t>[Contact Info]</w:t>
      </w:r>
    </w:p>
    <w:p w:rsidR="00047E7F" w:rsidRDefault="00047E7F"/>
    <w:sectPr w:rsidR="00047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C0280"/>
    <w:multiLevelType w:val="multilevel"/>
    <w:tmpl w:val="4CC81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2D"/>
    <w:rsid w:val="00047E7F"/>
    <w:rsid w:val="007E7CC3"/>
    <w:rsid w:val="00B66F2D"/>
    <w:rsid w:val="00FD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2E58B-7C90-447F-A172-3837E9ED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algary.ca/hr/training-development/onboarding/new-calg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algary.ca/hr/training-development/onboarding/new-calgary" TargetMode="External"/><Relationship Id="rId5" Type="http://schemas.openxmlformats.org/officeDocument/2006/relationships/hyperlink" Target="https://www.ucalgary.ca/hr/training-development/onboard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Dawood</dc:creator>
  <cp:keywords/>
  <dc:description/>
  <cp:lastModifiedBy>Shirley Wan</cp:lastModifiedBy>
  <cp:revision>3</cp:revision>
  <dcterms:created xsi:type="dcterms:W3CDTF">2019-12-17T19:01:00Z</dcterms:created>
  <dcterms:modified xsi:type="dcterms:W3CDTF">2021-01-20T21:26:00Z</dcterms:modified>
</cp:coreProperties>
</file>